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56047">
        <w:rPr>
          <w:b/>
          <w:bCs/>
          <w:sz w:val="22"/>
          <w:szCs w:val="22"/>
        </w:rPr>
        <w:t>APRIL 22</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F5A33"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Walsh, </w:t>
      </w:r>
      <w:r w:rsidR="008F5A33">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B610D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3A50BB">
        <w:rPr>
          <w:b/>
          <w:sz w:val="22"/>
          <w:szCs w:val="22"/>
        </w:rPr>
        <w:t xml:space="preserve">Mr. </w:t>
      </w:r>
      <w:r w:rsidR="008F5A33">
        <w:rPr>
          <w:b/>
          <w:sz w:val="22"/>
          <w:szCs w:val="22"/>
        </w:rPr>
        <w:t>Henry, 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E50295">
        <w:rPr>
          <w:b/>
          <w:sz w:val="22"/>
          <w:szCs w:val="22"/>
        </w:rPr>
        <w:t>Mr. Corrigan and Mr. Emma</w:t>
      </w:r>
    </w:p>
    <w:p w:rsidR="00856047" w:rsidRPr="00CB4199" w:rsidRDefault="0085604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8F5A33" w:rsidRDefault="008F5A33" w:rsidP="00B13ED8">
      <w:pPr>
        <w:tabs>
          <w:tab w:val="left" w:pos="450"/>
        </w:tabs>
        <w:ind w:right="90"/>
        <w:rPr>
          <w:b/>
          <w:bCs/>
          <w:sz w:val="22"/>
          <w:szCs w:val="22"/>
        </w:rPr>
      </w:pPr>
    </w:p>
    <w:p w:rsidR="00573C5D" w:rsidRDefault="00573C5D" w:rsidP="00573C5D">
      <w:pPr>
        <w:tabs>
          <w:tab w:val="left" w:pos="450"/>
        </w:tabs>
        <w:ind w:right="-94"/>
        <w:rPr>
          <w:b/>
          <w:bCs/>
          <w:sz w:val="22"/>
          <w:szCs w:val="22"/>
        </w:rPr>
      </w:pPr>
      <w:r>
        <w:rPr>
          <w:b/>
          <w:bCs/>
          <w:sz w:val="22"/>
          <w:szCs w:val="22"/>
        </w:rPr>
        <w:t>#15-0</w:t>
      </w:r>
      <w:r w:rsidR="00856047">
        <w:rPr>
          <w:b/>
          <w:bCs/>
          <w:sz w:val="22"/>
          <w:szCs w:val="22"/>
        </w:rPr>
        <w:t>3</w:t>
      </w:r>
      <w:r>
        <w:rPr>
          <w:b/>
          <w:bCs/>
          <w:sz w:val="22"/>
          <w:szCs w:val="22"/>
        </w:rPr>
        <w:tab/>
      </w:r>
      <w:r>
        <w:rPr>
          <w:b/>
          <w:bCs/>
          <w:sz w:val="22"/>
          <w:szCs w:val="22"/>
        </w:rPr>
        <w:tab/>
      </w:r>
      <w:r w:rsidR="00856047">
        <w:rPr>
          <w:b/>
          <w:bCs/>
          <w:sz w:val="22"/>
          <w:szCs w:val="22"/>
        </w:rPr>
        <w:t>Fady Gohbrial</w:t>
      </w:r>
      <w:r w:rsidR="00856047">
        <w:rPr>
          <w:b/>
          <w:bCs/>
          <w:sz w:val="22"/>
          <w:szCs w:val="22"/>
        </w:rPr>
        <w:tab/>
      </w:r>
      <w:r>
        <w:rPr>
          <w:b/>
          <w:bCs/>
          <w:sz w:val="22"/>
          <w:szCs w:val="22"/>
        </w:rPr>
        <w:tab/>
      </w:r>
      <w:r w:rsidR="00856047">
        <w:rPr>
          <w:b/>
          <w:bCs/>
          <w:sz w:val="22"/>
          <w:szCs w:val="22"/>
        </w:rPr>
        <w:t>39 Roll Ave.</w:t>
      </w:r>
      <w:r>
        <w:rPr>
          <w:b/>
          <w:bCs/>
          <w:sz w:val="22"/>
          <w:szCs w:val="22"/>
        </w:rPr>
        <w:tab/>
        <w:t xml:space="preserve">  </w:t>
      </w:r>
      <w:r w:rsidR="00856047">
        <w:rPr>
          <w:b/>
          <w:bCs/>
          <w:sz w:val="22"/>
          <w:szCs w:val="22"/>
        </w:rPr>
        <w:t>Use/</w:t>
      </w:r>
      <w:r>
        <w:rPr>
          <w:b/>
          <w:bCs/>
          <w:sz w:val="22"/>
          <w:szCs w:val="22"/>
        </w:rPr>
        <w:t>Bulk Variance/</w:t>
      </w:r>
      <w:r w:rsidR="00856047">
        <w:rPr>
          <w:b/>
          <w:bCs/>
          <w:sz w:val="22"/>
          <w:szCs w:val="22"/>
        </w:rPr>
        <w:t>Two Family</w:t>
      </w:r>
      <w:r>
        <w:rPr>
          <w:b/>
          <w:bCs/>
          <w:sz w:val="22"/>
          <w:szCs w:val="22"/>
        </w:rPr>
        <w:tab/>
      </w:r>
      <w:r>
        <w:rPr>
          <w:b/>
          <w:bCs/>
          <w:sz w:val="22"/>
          <w:szCs w:val="22"/>
        </w:rPr>
        <w:tab/>
        <w:t>$</w:t>
      </w:r>
      <w:r w:rsidR="00856047">
        <w:rPr>
          <w:b/>
          <w:bCs/>
          <w:sz w:val="22"/>
          <w:szCs w:val="22"/>
        </w:rPr>
        <w:t>1,3</w:t>
      </w:r>
      <w:r>
        <w:rPr>
          <w:b/>
          <w:bCs/>
          <w:sz w:val="22"/>
          <w:szCs w:val="22"/>
        </w:rPr>
        <w:t>50.00 App.</w:t>
      </w:r>
    </w:p>
    <w:p w:rsidR="00856047" w:rsidRDefault="00856047" w:rsidP="00573C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$2,550.00 Esc.</w:t>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573C5D" w:rsidRPr="005C7A1E" w:rsidRDefault="00573C5D" w:rsidP="00573C5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DF732F">
        <w:rPr>
          <w:b/>
          <w:bCs/>
          <w:sz w:val="22"/>
          <w:szCs w:val="22"/>
        </w:rPr>
        <w:t>Kreismer</w:t>
      </w:r>
      <w:r w:rsidR="00474658">
        <w:rPr>
          <w:b/>
          <w:bCs/>
          <w:sz w:val="22"/>
          <w:szCs w:val="22"/>
        </w:rPr>
        <w:t xml:space="preserve"> </w:t>
      </w:r>
      <w:r w:rsidRPr="005C7A1E">
        <w:rPr>
          <w:b/>
          <w:bCs/>
          <w:sz w:val="22"/>
          <w:szCs w:val="22"/>
        </w:rPr>
        <w:t>made motion; M</w:t>
      </w:r>
      <w:r w:rsidR="00474658">
        <w:rPr>
          <w:b/>
          <w:bCs/>
          <w:sz w:val="22"/>
          <w:szCs w:val="22"/>
        </w:rPr>
        <w:t xml:space="preserve">r. </w:t>
      </w:r>
      <w:r w:rsidR="00DF732F">
        <w:rPr>
          <w:b/>
          <w:bCs/>
          <w:sz w:val="22"/>
          <w:szCs w:val="22"/>
        </w:rPr>
        <w:t>Kuczynski</w:t>
      </w:r>
      <w:r>
        <w:rPr>
          <w:b/>
          <w:bCs/>
          <w:sz w:val="22"/>
          <w:szCs w:val="22"/>
        </w:rPr>
        <w:t xml:space="preserve"> </w:t>
      </w:r>
      <w:r w:rsidRPr="005C7A1E">
        <w:rPr>
          <w:b/>
          <w:bCs/>
          <w:sz w:val="22"/>
          <w:szCs w:val="22"/>
        </w:rPr>
        <w:t>seconded, motion carried.</w:t>
      </w:r>
    </w:p>
    <w:p w:rsidR="00573C5D" w:rsidRDefault="00573C5D" w:rsidP="00573C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573C5D" w:rsidRDefault="00474658" w:rsidP="0085604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w:t>
      </w:r>
      <w:r w:rsidR="00DF732F">
        <w:rPr>
          <w:b/>
          <w:bCs/>
          <w:sz w:val="22"/>
          <w:szCs w:val="22"/>
        </w:rPr>
        <w:t>had conversation with the applicant explaining that this application involves not only Bulk Variances but also a Use Variance.  While there is a history of a two family use at the address the applicant does not have a planner present to testify to the positive and negative proofs.  Mr. Sachs advised the applicant that he needs a planner for the application.  He then announced that this application will be held over until the May 27</w:t>
      </w:r>
      <w:r w:rsidR="00DF732F" w:rsidRPr="00DF732F">
        <w:rPr>
          <w:b/>
          <w:bCs/>
          <w:sz w:val="22"/>
          <w:szCs w:val="22"/>
          <w:vertAlign w:val="superscript"/>
        </w:rPr>
        <w:t>th</w:t>
      </w:r>
      <w:r w:rsidR="00DF732F">
        <w:rPr>
          <w:b/>
          <w:bCs/>
          <w:sz w:val="22"/>
          <w:szCs w:val="22"/>
        </w:rPr>
        <w:t xml:space="preserve"> meeting without further notice.  He addressed the public in the audience and stated they would not be notified and if they wanted to testify on this application they would have to attend the May 27</w:t>
      </w:r>
      <w:r w:rsidR="00DF732F" w:rsidRPr="00DF732F">
        <w:rPr>
          <w:b/>
          <w:bCs/>
          <w:sz w:val="22"/>
          <w:szCs w:val="22"/>
          <w:vertAlign w:val="superscript"/>
        </w:rPr>
        <w:t>th</w:t>
      </w:r>
      <w:r w:rsidR="00DF732F">
        <w:rPr>
          <w:b/>
          <w:bCs/>
          <w:sz w:val="22"/>
          <w:szCs w:val="22"/>
        </w:rPr>
        <w:t xml:space="preserve"> meeting.</w:t>
      </w:r>
      <w:r>
        <w:rPr>
          <w:b/>
          <w:bCs/>
          <w:sz w:val="22"/>
          <w:szCs w:val="22"/>
        </w:rPr>
        <w:t xml:space="preserve"> </w:t>
      </w:r>
    </w:p>
    <w:p w:rsidR="00856047" w:rsidRDefault="00856047" w:rsidP="00856047">
      <w:pPr>
        <w:tabs>
          <w:tab w:val="left" w:pos="1080"/>
          <w:tab w:val="left" w:pos="2340"/>
          <w:tab w:val="left" w:pos="3510"/>
          <w:tab w:val="left" w:pos="6120"/>
          <w:tab w:val="left" w:pos="6570"/>
          <w:tab w:val="left" w:pos="9270"/>
        </w:tabs>
        <w:ind w:right="90"/>
        <w:rPr>
          <w:b/>
          <w:bCs/>
          <w:sz w:val="22"/>
          <w:szCs w:val="22"/>
        </w:rPr>
      </w:pPr>
    </w:p>
    <w:p w:rsidR="00856047" w:rsidRDefault="00856047" w:rsidP="00856047">
      <w:pPr>
        <w:tabs>
          <w:tab w:val="left" w:pos="1080"/>
          <w:tab w:val="left" w:pos="2340"/>
          <w:tab w:val="left" w:pos="3510"/>
          <w:tab w:val="left" w:pos="6120"/>
          <w:tab w:val="left" w:pos="6570"/>
          <w:tab w:val="left" w:pos="9270"/>
        </w:tabs>
        <w:ind w:right="90"/>
        <w:rPr>
          <w:b/>
          <w:bCs/>
          <w:sz w:val="22"/>
          <w:szCs w:val="22"/>
        </w:rPr>
      </w:pPr>
    </w:p>
    <w:p w:rsidR="00856047" w:rsidRDefault="00856047" w:rsidP="00856047">
      <w:pPr>
        <w:tabs>
          <w:tab w:val="left" w:pos="450"/>
        </w:tabs>
        <w:ind w:right="-94"/>
        <w:rPr>
          <w:b/>
          <w:bCs/>
          <w:sz w:val="22"/>
          <w:szCs w:val="22"/>
        </w:rPr>
      </w:pPr>
      <w:r>
        <w:rPr>
          <w:b/>
          <w:bCs/>
          <w:sz w:val="22"/>
          <w:szCs w:val="22"/>
        </w:rPr>
        <w:t>#15-04</w:t>
      </w:r>
      <w:r>
        <w:rPr>
          <w:b/>
          <w:bCs/>
          <w:sz w:val="22"/>
          <w:szCs w:val="22"/>
        </w:rPr>
        <w:tab/>
      </w:r>
      <w:r>
        <w:rPr>
          <w:b/>
          <w:bCs/>
          <w:sz w:val="22"/>
          <w:szCs w:val="22"/>
        </w:rPr>
        <w:tab/>
        <w:t>Sean Alberta</w:t>
      </w:r>
      <w:r>
        <w:rPr>
          <w:b/>
          <w:bCs/>
          <w:sz w:val="22"/>
          <w:szCs w:val="22"/>
        </w:rPr>
        <w:tab/>
      </w:r>
      <w:r>
        <w:rPr>
          <w:b/>
          <w:bCs/>
          <w:sz w:val="22"/>
          <w:szCs w:val="22"/>
        </w:rPr>
        <w:tab/>
        <w:t>15 Albert St.</w:t>
      </w:r>
      <w:r>
        <w:rPr>
          <w:b/>
          <w:bCs/>
          <w:sz w:val="22"/>
          <w:szCs w:val="22"/>
        </w:rPr>
        <w:tab/>
        <w:t xml:space="preserve">  Bulk Variance/Addition</w:t>
      </w:r>
      <w:r>
        <w:rPr>
          <w:b/>
          <w:bCs/>
          <w:sz w:val="22"/>
          <w:szCs w:val="22"/>
        </w:rPr>
        <w:tab/>
      </w:r>
      <w:r>
        <w:rPr>
          <w:b/>
          <w:bCs/>
          <w:sz w:val="22"/>
          <w:szCs w:val="22"/>
        </w:rPr>
        <w:tab/>
      </w:r>
      <w:r>
        <w:rPr>
          <w:b/>
          <w:bCs/>
          <w:sz w:val="22"/>
          <w:szCs w:val="22"/>
        </w:rPr>
        <w:tab/>
        <w:t>$    50.00 App.</w:t>
      </w:r>
    </w:p>
    <w:p w:rsidR="00856047" w:rsidRDefault="00856047" w:rsidP="0085604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F732F" w:rsidRDefault="00DF732F" w:rsidP="00DF732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DF732F" w:rsidRPr="005C7A1E" w:rsidRDefault="00DF732F" w:rsidP="00DF732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w:t>
      </w:r>
      <w:r w:rsidR="00963BE7">
        <w:rPr>
          <w:b/>
          <w:bCs/>
          <w:sz w:val="22"/>
          <w:szCs w:val="22"/>
        </w:rPr>
        <w:t>Henry</w:t>
      </w:r>
      <w:r>
        <w:rPr>
          <w:b/>
          <w:bCs/>
          <w:sz w:val="22"/>
          <w:szCs w:val="22"/>
        </w:rPr>
        <w:t xml:space="preserve"> </w:t>
      </w:r>
      <w:r w:rsidRPr="005C7A1E">
        <w:rPr>
          <w:b/>
          <w:bCs/>
          <w:sz w:val="22"/>
          <w:szCs w:val="22"/>
        </w:rPr>
        <w:t>seconded, motion carried.</w:t>
      </w:r>
    </w:p>
    <w:p w:rsidR="00856047" w:rsidRDefault="00856047" w:rsidP="00856047">
      <w:pPr>
        <w:tabs>
          <w:tab w:val="left" w:pos="450"/>
        </w:tabs>
        <w:ind w:right="90"/>
        <w:rPr>
          <w:b/>
          <w:bCs/>
          <w:sz w:val="22"/>
          <w:szCs w:val="22"/>
        </w:rPr>
      </w:pPr>
    </w:p>
    <w:p w:rsidR="00856047" w:rsidRDefault="00DF732F" w:rsidP="00856047">
      <w:pPr>
        <w:tabs>
          <w:tab w:val="left" w:pos="450"/>
        </w:tabs>
        <w:ind w:right="90"/>
        <w:rPr>
          <w:b/>
          <w:bCs/>
          <w:sz w:val="22"/>
          <w:szCs w:val="22"/>
        </w:rPr>
      </w:pPr>
      <w:r>
        <w:rPr>
          <w:b/>
          <w:bCs/>
          <w:sz w:val="22"/>
          <w:szCs w:val="22"/>
        </w:rPr>
        <w:t>Mr. Sachs swore in Sean Alberta who stated he wanted to renovate his home with an addition</w:t>
      </w:r>
      <w:r w:rsidR="00963BE7">
        <w:rPr>
          <w:b/>
          <w:bCs/>
          <w:sz w:val="22"/>
          <w:szCs w:val="22"/>
        </w:rPr>
        <w:t>; 2 stories.  Mr. Leoncavallo stated the variances:</w:t>
      </w:r>
    </w:p>
    <w:p w:rsidR="00963BE7" w:rsidRDefault="00963BE7" w:rsidP="00856047">
      <w:pPr>
        <w:tabs>
          <w:tab w:val="left" w:pos="450"/>
        </w:tabs>
        <w:ind w:right="90"/>
        <w:rPr>
          <w:b/>
          <w:bCs/>
          <w:sz w:val="22"/>
          <w:szCs w:val="22"/>
        </w:rPr>
      </w:pPr>
    </w:p>
    <w:p w:rsidR="00963BE7" w:rsidRPr="00963BE7" w:rsidRDefault="00963BE7" w:rsidP="00963BE7">
      <w:pPr>
        <w:pStyle w:val="ListParagraph"/>
        <w:numPr>
          <w:ilvl w:val="0"/>
          <w:numId w:val="34"/>
        </w:numPr>
        <w:tabs>
          <w:tab w:val="left" w:pos="450"/>
        </w:tabs>
        <w:ind w:right="90"/>
        <w:rPr>
          <w:b/>
          <w:bCs/>
          <w:sz w:val="22"/>
          <w:szCs w:val="22"/>
        </w:rPr>
      </w:pPr>
      <w:r w:rsidRPr="00963BE7">
        <w:rPr>
          <w:b/>
          <w:bCs/>
          <w:sz w:val="22"/>
          <w:szCs w:val="22"/>
        </w:rPr>
        <w:t>R7 Zone lot configuration and deficiency 21’ from the property line</w:t>
      </w:r>
    </w:p>
    <w:p w:rsidR="00963BE7" w:rsidRDefault="00963BE7" w:rsidP="00856047">
      <w:pPr>
        <w:tabs>
          <w:tab w:val="left" w:pos="450"/>
        </w:tabs>
        <w:ind w:right="90"/>
        <w:rPr>
          <w:b/>
          <w:bCs/>
          <w:sz w:val="22"/>
          <w:szCs w:val="22"/>
        </w:rPr>
      </w:pPr>
    </w:p>
    <w:p w:rsidR="00963BE7" w:rsidRDefault="00963BE7" w:rsidP="00856047">
      <w:pPr>
        <w:tabs>
          <w:tab w:val="left" w:pos="450"/>
        </w:tabs>
        <w:ind w:right="90"/>
        <w:rPr>
          <w:b/>
          <w:bCs/>
          <w:sz w:val="22"/>
          <w:szCs w:val="22"/>
        </w:rPr>
      </w:pPr>
      <w:r>
        <w:rPr>
          <w:b/>
          <w:bCs/>
          <w:sz w:val="22"/>
          <w:szCs w:val="22"/>
        </w:rPr>
        <w:t>Mr. Henry asked if the driveway was used for the access to the garage; the applicant stated he would be removing the current driveway and will be installing one that goes to the garage.  Mr. Walsh asked if the addition would have the same siding as the house; the applicant stated he was going to match it as best as he can.  Mr. Walsh asked about water run off the applicant stated there would be none to his knowledge.  Mr. Sachs asked if there would only be one kitchen in the house and remain single family; the applicant said “yes.”</w:t>
      </w:r>
    </w:p>
    <w:p w:rsidR="00856047" w:rsidRDefault="00856047" w:rsidP="00856047">
      <w:pPr>
        <w:tabs>
          <w:tab w:val="left" w:pos="450"/>
        </w:tabs>
        <w:ind w:right="90"/>
        <w:rPr>
          <w:b/>
          <w:bCs/>
          <w:sz w:val="22"/>
          <w:szCs w:val="22"/>
        </w:rPr>
      </w:pPr>
    </w:p>
    <w:p w:rsidR="00856047" w:rsidRDefault="00856047" w:rsidP="00856047">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22, 2015</w:t>
      </w:r>
    </w:p>
    <w:p w:rsidR="00856047" w:rsidRDefault="00856047" w:rsidP="00856047">
      <w:pPr>
        <w:tabs>
          <w:tab w:val="left" w:pos="450"/>
        </w:tabs>
        <w:ind w:right="90"/>
        <w:rPr>
          <w:b/>
          <w:bCs/>
          <w:sz w:val="22"/>
          <w:szCs w:val="22"/>
        </w:rPr>
      </w:pPr>
    </w:p>
    <w:p w:rsidR="00856047" w:rsidRDefault="00856047" w:rsidP="00856047">
      <w:pPr>
        <w:tabs>
          <w:tab w:val="left" w:pos="450"/>
        </w:tabs>
        <w:ind w:right="90"/>
        <w:rPr>
          <w:b/>
          <w:bCs/>
          <w:sz w:val="22"/>
          <w:szCs w:val="22"/>
        </w:rPr>
      </w:pPr>
    </w:p>
    <w:p w:rsidR="00963BE7" w:rsidRDefault="00963BE7" w:rsidP="00963BE7">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963BE7" w:rsidRDefault="00963BE7" w:rsidP="00963BE7">
      <w:pPr>
        <w:tabs>
          <w:tab w:val="left" w:pos="450"/>
        </w:tabs>
        <w:ind w:right="90"/>
        <w:rPr>
          <w:b/>
          <w:bCs/>
          <w:sz w:val="22"/>
          <w:szCs w:val="22"/>
        </w:rPr>
      </w:pPr>
      <w:r>
        <w:rPr>
          <w:b/>
          <w:bCs/>
          <w:sz w:val="22"/>
          <w:szCs w:val="22"/>
        </w:rPr>
        <w:t>Mr. Henry seconded, motion carried.  No one spoke.  Mr. Walsh asked for motion to close public portion;</w:t>
      </w:r>
    </w:p>
    <w:p w:rsidR="00963BE7" w:rsidRDefault="00963BE7" w:rsidP="00963BE7">
      <w:pPr>
        <w:tabs>
          <w:tab w:val="left" w:pos="450"/>
        </w:tabs>
        <w:ind w:right="90"/>
        <w:rPr>
          <w:b/>
          <w:bCs/>
          <w:sz w:val="22"/>
          <w:szCs w:val="22"/>
        </w:rPr>
      </w:pPr>
      <w:r>
        <w:rPr>
          <w:b/>
          <w:bCs/>
          <w:sz w:val="22"/>
          <w:szCs w:val="22"/>
        </w:rPr>
        <w:t>Mr. Kreismer made motion to close public portion, Ms. Catallo seconded, motion carried.</w:t>
      </w:r>
    </w:p>
    <w:p w:rsidR="00963BE7" w:rsidRDefault="00963BE7" w:rsidP="00963BE7">
      <w:pPr>
        <w:tabs>
          <w:tab w:val="left" w:pos="450"/>
        </w:tabs>
        <w:ind w:right="90"/>
        <w:rPr>
          <w:b/>
          <w:bCs/>
          <w:sz w:val="22"/>
          <w:szCs w:val="22"/>
        </w:rPr>
      </w:pPr>
    </w:p>
    <w:p w:rsidR="00963BE7" w:rsidRDefault="00963BE7" w:rsidP="00963BE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Mr. Kuczynski seconded.  Roll Call: </w:t>
      </w:r>
    </w:p>
    <w:p w:rsidR="00963BE7" w:rsidRDefault="00963BE7" w:rsidP="00963BE7">
      <w:pPr>
        <w:tabs>
          <w:tab w:val="left" w:pos="450"/>
        </w:tabs>
        <w:ind w:right="90"/>
        <w:rPr>
          <w:b/>
          <w:bCs/>
          <w:sz w:val="22"/>
          <w:szCs w:val="22"/>
        </w:rPr>
      </w:pPr>
    </w:p>
    <w:p w:rsidR="00963BE7" w:rsidRDefault="00963BE7" w:rsidP="00963BE7">
      <w:pPr>
        <w:tabs>
          <w:tab w:val="left" w:pos="0"/>
        </w:tabs>
        <w:ind w:right="90"/>
        <w:rPr>
          <w:b/>
          <w:bCs/>
          <w:sz w:val="22"/>
          <w:szCs w:val="22"/>
        </w:rPr>
      </w:pPr>
      <w:r>
        <w:rPr>
          <w:b/>
          <w:bCs/>
          <w:sz w:val="22"/>
          <w:szCs w:val="22"/>
        </w:rPr>
        <w:t xml:space="preserve">Yes:   Mr. Walsh, Mr. Green, Mr. Kuczynski, Mr. Kreismer, Ms. Catallo,  Mr. Henry, Mr. Esposito           </w:t>
      </w:r>
    </w:p>
    <w:p w:rsidR="00963BE7" w:rsidRDefault="00963BE7" w:rsidP="00963BE7">
      <w:pPr>
        <w:tabs>
          <w:tab w:val="left" w:pos="450"/>
        </w:tabs>
        <w:ind w:right="90"/>
        <w:rPr>
          <w:b/>
          <w:bCs/>
          <w:sz w:val="22"/>
          <w:szCs w:val="22"/>
        </w:rPr>
      </w:pPr>
    </w:p>
    <w:p w:rsidR="006C33FC" w:rsidRDefault="006C33FC" w:rsidP="00963BE7">
      <w:pPr>
        <w:tabs>
          <w:tab w:val="left" w:pos="450"/>
        </w:tabs>
        <w:ind w:right="90"/>
        <w:rPr>
          <w:b/>
          <w:bCs/>
          <w:sz w:val="22"/>
          <w:szCs w:val="22"/>
        </w:rPr>
      </w:pPr>
    </w:p>
    <w:p w:rsidR="006C33FC" w:rsidRDefault="006C33FC" w:rsidP="006C33FC">
      <w:pPr>
        <w:tabs>
          <w:tab w:val="left" w:pos="450"/>
        </w:tabs>
        <w:ind w:right="-94"/>
        <w:rPr>
          <w:b/>
          <w:bCs/>
          <w:sz w:val="22"/>
          <w:szCs w:val="22"/>
        </w:rPr>
      </w:pPr>
      <w:r>
        <w:rPr>
          <w:b/>
          <w:bCs/>
          <w:sz w:val="22"/>
          <w:szCs w:val="22"/>
        </w:rPr>
        <w:t>#15-05</w:t>
      </w:r>
      <w:r>
        <w:rPr>
          <w:b/>
          <w:bCs/>
          <w:sz w:val="22"/>
          <w:szCs w:val="22"/>
        </w:rPr>
        <w:tab/>
      </w:r>
      <w:r>
        <w:rPr>
          <w:b/>
          <w:bCs/>
          <w:sz w:val="22"/>
          <w:szCs w:val="22"/>
        </w:rPr>
        <w:tab/>
        <w:t xml:space="preserve">Robert Downey    </w:t>
      </w:r>
      <w:r>
        <w:rPr>
          <w:b/>
          <w:bCs/>
          <w:sz w:val="22"/>
          <w:szCs w:val="22"/>
        </w:rPr>
        <w:tab/>
        <w:t>3</w:t>
      </w:r>
      <w:r w:rsidR="00C75B7D">
        <w:rPr>
          <w:b/>
          <w:bCs/>
          <w:sz w:val="22"/>
          <w:szCs w:val="22"/>
        </w:rPr>
        <w:t>2</w:t>
      </w:r>
      <w:bookmarkStart w:id="0" w:name="_GoBack"/>
      <w:bookmarkEnd w:id="0"/>
      <w:r>
        <w:rPr>
          <w:b/>
          <w:bCs/>
          <w:sz w:val="22"/>
          <w:szCs w:val="22"/>
        </w:rPr>
        <w:t>3 Washington Rd.</w:t>
      </w:r>
      <w:r>
        <w:rPr>
          <w:b/>
          <w:bCs/>
          <w:sz w:val="22"/>
          <w:szCs w:val="22"/>
        </w:rPr>
        <w:tab/>
        <w:t xml:space="preserve">  Use Variance/Two Family</w:t>
      </w:r>
      <w:r>
        <w:rPr>
          <w:b/>
          <w:bCs/>
          <w:sz w:val="22"/>
          <w:szCs w:val="22"/>
        </w:rPr>
        <w:tab/>
      </w:r>
      <w:r>
        <w:rPr>
          <w:b/>
          <w:bCs/>
          <w:sz w:val="22"/>
          <w:szCs w:val="22"/>
        </w:rPr>
        <w:tab/>
        <w:t>$1.500.00 App.</w:t>
      </w:r>
    </w:p>
    <w:p w:rsidR="006C33FC" w:rsidRDefault="006C33FC" w:rsidP="006C33FC">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$3,500.00 Esc.</w:t>
      </w:r>
    </w:p>
    <w:p w:rsidR="006C33FC" w:rsidRDefault="006C33FC" w:rsidP="006C33FC">
      <w:pPr>
        <w:tabs>
          <w:tab w:val="left" w:pos="1080"/>
          <w:tab w:val="left" w:pos="2340"/>
          <w:tab w:val="left" w:pos="3510"/>
          <w:tab w:val="left" w:pos="6120"/>
          <w:tab w:val="left" w:pos="6570"/>
          <w:tab w:val="left" w:pos="9270"/>
        </w:tabs>
        <w:ind w:right="90"/>
        <w:rPr>
          <w:b/>
          <w:bCs/>
          <w:sz w:val="22"/>
          <w:szCs w:val="22"/>
        </w:rPr>
      </w:pPr>
    </w:p>
    <w:p w:rsidR="006C33FC" w:rsidRDefault="006C33FC" w:rsidP="006C33F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6C33FC" w:rsidRDefault="006C33FC" w:rsidP="006C33FC">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6C33FC" w:rsidRDefault="006C33FC" w:rsidP="006C33FC">
      <w:pPr>
        <w:tabs>
          <w:tab w:val="left" w:pos="1080"/>
          <w:tab w:val="left" w:pos="2340"/>
          <w:tab w:val="left" w:pos="3510"/>
          <w:tab w:val="left" w:pos="6120"/>
          <w:tab w:val="left" w:pos="6570"/>
          <w:tab w:val="left" w:pos="9270"/>
        </w:tabs>
        <w:ind w:right="90"/>
        <w:rPr>
          <w:b/>
          <w:bCs/>
          <w:sz w:val="22"/>
          <w:szCs w:val="22"/>
        </w:rPr>
      </w:pPr>
    </w:p>
    <w:p w:rsidR="006C33FC" w:rsidRDefault="006C33FC" w:rsidP="006C33F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George Pressler, Attorney for the applicant addressed the board stating that Walter Hopkins, LE, LPP would be testifying on behalf of the applicant.  He briefly described the lot, 343 Washington Road, as being in an R7 Zone stating that the applicant wanted to do a minor subdivision and was seeking approval for a Use Variance to construct a two-family residence.  At present there is a single family home with a detached garage and the remaining lot would be the subdivision.  </w:t>
      </w:r>
    </w:p>
    <w:p w:rsidR="006C33FC" w:rsidRDefault="006C33FC" w:rsidP="006C33FC">
      <w:pPr>
        <w:tabs>
          <w:tab w:val="left" w:pos="1080"/>
          <w:tab w:val="left" w:pos="2340"/>
          <w:tab w:val="left" w:pos="3510"/>
          <w:tab w:val="left" w:pos="6120"/>
          <w:tab w:val="left" w:pos="6570"/>
          <w:tab w:val="left" w:pos="9270"/>
        </w:tabs>
        <w:ind w:right="90"/>
        <w:rPr>
          <w:b/>
          <w:bCs/>
          <w:sz w:val="22"/>
          <w:szCs w:val="22"/>
        </w:rPr>
      </w:pPr>
    </w:p>
    <w:p w:rsidR="006C33FC" w:rsidRDefault="006C33FC" w:rsidP="006C33FC">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Walter Hopkins, LE, LPP,</w:t>
      </w:r>
      <w:r w:rsidR="00B72C5F">
        <w:rPr>
          <w:b/>
          <w:bCs/>
          <w:sz w:val="22"/>
          <w:szCs w:val="22"/>
        </w:rPr>
        <w:t xml:space="preserve"> </w:t>
      </w:r>
      <w:r w:rsidR="00352917">
        <w:rPr>
          <w:b/>
          <w:bCs/>
          <w:sz w:val="22"/>
          <w:szCs w:val="22"/>
        </w:rPr>
        <w:t>W</w:t>
      </w:r>
      <w:r>
        <w:rPr>
          <w:b/>
          <w:bCs/>
          <w:sz w:val="22"/>
          <w:szCs w:val="22"/>
        </w:rPr>
        <w:t xml:space="preserve">JH Engineering.  He again described the lot as being 19,880 sq. ft. with an existing single family dwelling </w:t>
      </w:r>
      <w:r w:rsidR="00802DA1">
        <w:rPr>
          <w:b/>
          <w:bCs/>
          <w:sz w:val="22"/>
          <w:szCs w:val="22"/>
        </w:rPr>
        <w:t>and</w:t>
      </w:r>
      <w:r>
        <w:rPr>
          <w:b/>
          <w:bCs/>
          <w:sz w:val="22"/>
          <w:szCs w:val="22"/>
        </w:rPr>
        <w:t xml:space="preserve"> detached garage, on the corner of Washingt</w:t>
      </w:r>
      <w:r w:rsidR="00802DA1">
        <w:rPr>
          <w:b/>
          <w:bCs/>
          <w:sz w:val="22"/>
          <w:szCs w:val="22"/>
        </w:rPr>
        <w:t>on Road and North Edward Street</w:t>
      </w:r>
      <w:r w:rsidR="001C39B9">
        <w:rPr>
          <w:b/>
          <w:bCs/>
          <w:sz w:val="22"/>
          <w:szCs w:val="22"/>
        </w:rPr>
        <w:t>,</w:t>
      </w:r>
      <w:r w:rsidR="00802DA1">
        <w:rPr>
          <w:b/>
          <w:bCs/>
          <w:sz w:val="22"/>
          <w:szCs w:val="22"/>
        </w:rPr>
        <w:t xml:space="preserve"> located</w:t>
      </w:r>
      <w:r>
        <w:rPr>
          <w:b/>
          <w:bCs/>
          <w:sz w:val="22"/>
          <w:szCs w:val="22"/>
        </w:rPr>
        <w:t xml:space="preserve"> in </w:t>
      </w:r>
      <w:r w:rsidR="00802DA1">
        <w:rPr>
          <w:b/>
          <w:bCs/>
          <w:sz w:val="22"/>
          <w:szCs w:val="22"/>
        </w:rPr>
        <w:t>the</w:t>
      </w:r>
      <w:r>
        <w:rPr>
          <w:b/>
          <w:bCs/>
          <w:sz w:val="22"/>
          <w:szCs w:val="22"/>
        </w:rPr>
        <w:t xml:space="preserve"> R7</w:t>
      </w:r>
      <w:r w:rsidR="00802DA1">
        <w:rPr>
          <w:b/>
          <w:bCs/>
          <w:sz w:val="22"/>
          <w:szCs w:val="22"/>
        </w:rPr>
        <w:t xml:space="preserve"> and</w:t>
      </w:r>
      <w:r>
        <w:rPr>
          <w:b/>
          <w:bCs/>
          <w:sz w:val="22"/>
          <w:szCs w:val="22"/>
        </w:rPr>
        <w:t xml:space="preserve"> Overlay Zone</w:t>
      </w:r>
      <w:r w:rsidR="00802DA1">
        <w:rPr>
          <w:b/>
          <w:bCs/>
          <w:sz w:val="22"/>
          <w:szCs w:val="22"/>
        </w:rPr>
        <w:t>s</w:t>
      </w:r>
      <w:r>
        <w:rPr>
          <w:b/>
          <w:bCs/>
          <w:sz w:val="22"/>
          <w:szCs w:val="22"/>
        </w:rPr>
        <w:t xml:space="preserve">.  The applicant still has an application before the Planning Board pending for retail which required no Use Variance nor were there Bulk Variances; the use was permitted.  Mr. Downey decided to revisit the application based on concerns expressed by the neighbors.  The existing single family dwelling and detached garage would remain on the lot and on the remaining 10,000 sq. ft. he would construct the two-family dwelling.  He presented an aerial rendering of the property marked Exhibit A-1 showing an oversized lot along Washington Road, the new two family would consist of a 2100 sq. ft. footprint with the 10’ setback coverage met.  </w:t>
      </w:r>
      <w:r w:rsidR="00497B42">
        <w:rPr>
          <w:b/>
          <w:bCs/>
          <w:sz w:val="22"/>
          <w:szCs w:val="22"/>
        </w:rPr>
        <w:t>There is an existing variance for the front yard setback 20’ minimum and 11.9’ exists.  The existing width is 65.77’ and 65’ is the required maximum; however, the lot still remains an oversized lot of 9,288 sq. ft. as compared to the 8,500 sq. ft. for the zone.   Mr. Cornell indicated the corner lot maximum is 85’ and the applicant is only proposing 65’</w:t>
      </w:r>
      <w:r w:rsidR="009C0378">
        <w:rPr>
          <w:b/>
          <w:bCs/>
          <w:sz w:val="22"/>
          <w:szCs w:val="22"/>
        </w:rPr>
        <w:t>.</w:t>
      </w:r>
    </w:p>
    <w:p w:rsidR="009C0378" w:rsidRDefault="009C0378" w:rsidP="006C33FC">
      <w:pPr>
        <w:tabs>
          <w:tab w:val="left" w:pos="1080"/>
          <w:tab w:val="left" w:pos="2340"/>
          <w:tab w:val="left" w:pos="3510"/>
          <w:tab w:val="left" w:pos="6120"/>
          <w:tab w:val="left" w:pos="6570"/>
          <w:tab w:val="left" w:pos="9270"/>
        </w:tabs>
        <w:ind w:right="90"/>
        <w:rPr>
          <w:b/>
          <w:bCs/>
          <w:sz w:val="22"/>
          <w:szCs w:val="22"/>
        </w:rPr>
      </w:pPr>
    </w:p>
    <w:p w:rsidR="009C0378" w:rsidRDefault="007A39D0" w:rsidP="006C33F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Hopkins said the undue hardship was </w:t>
      </w:r>
      <w:r w:rsidR="0091219A">
        <w:rPr>
          <w:b/>
          <w:bCs/>
          <w:sz w:val="22"/>
          <w:szCs w:val="22"/>
        </w:rPr>
        <w:t xml:space="preserve">that </w:t>
      </w:r>
      <w:r>
        <w:rPr>
          <w:b/>
          <w:bCs/>
          <w:sz w:val="22"/>
          <w:szCs w:val="22"/>
        </w:rPr>
        <w:t xml:space="preserve">the application </w:t>
      </w:r>
      <w:r w:rsidR="0091219A">
        <w:rPr>
          <w:b/>
          <w:bCs/>
          <w:sz w:val="22"/>
          <w:szCs w:val="22"/>
        </w:rPr>
        <w:t xml:space="preserve">presented </w:t>
      </w:r>
      <w:r>
        <w:rPr>
          <w:b/>
          <w:bCs/>
          <w:sz w:val="22"/>
          <w:szCs w:val="22"/>
        </w:rPr>
        <w:t xml:space="preserve">was fully conforming but it was the concerns expressed </w:t>
      </w:r>
      <w:r w:rsidR="0091219A">
        <w:rPr>
          <w:b/>
          <w:bCs/>
          <w:sz w:val="22"/>
          <w:szCs w:val="22"/>
        </w:rPr>
        <w:t xml:space="preserve">by those present </w:t>
      </w:r>
      <w:r>
        <w:rPr>
          <w:b/>
          <w:bCs/>
          <w:sz w:val="22"/>
          <w:szCs w:val="22"/>
        </w:rPr>
        <w:t>that triggered tonight’s application.  Mr. Kuczynski asked if this was a valid reason; Mr. Sachs explained the application for the strip mall with 33 parking spaces and the number of objectors</w:t>
      </w:r>
      <w:r w:rsidR="0091219A">
        <w:rPr>
          <w:b/>
          <w:bCs/>
          <w:sz w:val="22"/>
          <w:szCs w:val="22"/>
        </w:rPr>
        <w:t>,</w:t>
      </w:r>
      <w:r>
        <w:rPr>
          <w:b/>
          <w:bCs/>
          <w:sz w:val="22"/>
          <w:szCs w:val="22"/>
        </w:rPr>
        <w:t xml:space="preserve"> as well as</w:t>
      </w:r>
      <w:r w:rsidR="0091219A">
        <w:rPr>
          <w:b/>
          <w:bCs/>
          <w:sz w:val="22"/>
          <w:szCs w:val="22"/>
        </w:rPr>
        <w:t>,</w:t>
      </w:r>
      <w:r>
        <w:rPr>
          <w:b/>
          <w:bCs/>
          <w:sz w:val="22"/>
          <w:szCs w:val="22"/>
        </w:rPr>
        <w:t xml:space="preserve"> concerns expressed by the Planning Board members.  Mr. Downey took these comments and then decided to change </w:t>
      </w:r>
      <w:r w:rsidR="0091219A">
        <w:rPr>
          <w:b/>
          <w:bCs/>
          <w:sz w:val="22"/>
          <w:szCs w:val="22"/>
        </w:rPr>
        <w:t>the</w:t>
      </w:r>
      <w:r>
        <w:rPr>
          <w:b/>
          <w:bCs/>
          <w:sz w:val="22"/>
          <w:szCs w:val="22"/>
        </w:rPr>
        <w:t xml:space="preserve"> application as the Planning Board has not voted on the strip mall application.  If tonight’s application is approved, the Planning Board application needs to be withdrawn</w:t>
      </w:r>
      <w:r w:rsidR="000B6EAD">
        <w:rPr>
          <w:b/>
          <w:bCs/>
          <w:sz w:val="22"/>
          <w:szCs w:val="22"/>
        </w:rPr>
        <w:t>.</w:t>
      </w:r>
    </w:p>
    <w:p w:rsidR="00497B42" w:rsidRDefault="00497B42" w:rsidP="006C33FC">
      <w:pPr>
        <w:tabs>
          <w:tab w:val="left" w:pos="1080"/>
          <w:tab w:val="left" w:pos="2340"/>
          <w:tab w:val="left" w:pos="3510"/>
          <w:tab w:val="left" w:pos="6120"/>
          <w:tab w:val="left" w:pos="6570"/>
          <w:tab w:val="left" w:pos="9270"/>
        </w:tabs>
        <w:ind w:right="90"/>
        <w:rPr>
          <w:b/>
          <w:bCs/>
          <w:sz w:val="22"/>
          <w:szCs w:val="22"/>
        </w:rPr>
      </w:pPr>
    </w:p>
    <w:p w:rsidR="00497B42" w:rsidRPr="005C7A1E" w:rsidRDefault="007A39D0" w:rsidP="006C33F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Hopkins indicated that Mr. Downey will address all items in the reports from Mr. Cornell and Mr. Leoncavallo.  Mr. Henry addressed the parking and asked if the egress/ingress would allow for </w:t>
      </w:r>
      <w:r w:rsidR="002921AB">
        <w:rPr>
          <w:b/>
          <w:bCs/>
          <w:sz w:val="22"/>
          <w:szCs w:val="22"/>
        </w:rPr>
        <w:t xml:space="preserve">a </w:t>
      </w:r>
      <w:r>
        <w:rPr>
          <w:b/>
          <w:bCs/>
          <w:sz w:val="22"/>
          <w:szCs w:val="22"/>
        </w:rPr>
        <w:t xml:space="preserve">K-turn, Mr. Downey said “yes” </w:t>
      </w:r>
      <w:r w:rsidR="002921AB">
        <w:rPr>
          <w:b/>
          <w:bCs/>
          <w:sz w:val="22"/>
          <w:szCs w:val="22"/>
        </w:rPr>
        <w:t xml:space="preserve">and he will seek input from the Fire Department on the proposed driveways and parking.  </w:t>
      </w:r>
      <w:r>
        <w:rPr>
          <w:b/>
          <w:bCs/>
          <w:sz w:val="22"/>
          <w:szCs w:val="22"/>
        </w:rPr>
        <w:t xml:space="preserve"> He said the two family rental will be subdivided; Mr. Green asked about Item #8 in Mr. Leoncavallo’s report about lighting; Mr. Downey said nothing is proposed it will only be house lighting and garbage pick-up will be at the curb.</w:t>
      </w:r>
    </w:p>
    <w:p w:rsidR="006C33FC" w:rsidRDefault="006C33FC" w:rsidP="006C33FC">
      <w:pPr>
        <w:tabs>
          <w:tab w:val="left" w:pos="450"/>
        </w:tabs>
        <w:ind w:right="90"/>
        <w:rPr>
          <w:b/>
          <w:bCs/>
          <w:sz w:val="22"/>
          <w:szCs w:val="22"/>
        </w:rPr>
      </w:pPr>
    </w:p>
    <w:p w:rsidR="006C33FC" w:rsidRDefault="006C33FC" w:rsidP="006C33FC">
      <w:pPr>
        <w:tabs>
          <w:tab w:val="left" w:pos="450"/>
        </w:tabs>
        <w:ind w:right="90"/>
        <w:rPr>
          <w:b/>
          <w:bCs/>
          <w:sz w:val="22"/>
          <w:szCs w:val="22"/>
        </w:rPr>
      </w:pPr>
    </w:p>
    <w:p w:rsidR="00856047" w:rsidRDefault="00856047" w:rsidP="00856047">
      <w:pPr>
        <w:tabs>
          <w:tab w:val="left" w:pos="450"/>
        </w:tabs>
        <w:ind w:right="90"/>
        <w:rPr>
          <w:b/>
          <w:bCs/>
          <w:sz w:val="22"/>
          <w:szCs w:val="22"/>
        </w:rPr>
      </w:pPr>
    </w:p>
    <w:p w:rsidR="00856047" w:rsidRDefault="00856047" w:rsidP="00856047">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22, 2015</w:t>
      </w:r>
    </w:p>
    <w:p w:rsidR="00856047" w:rsidRDefault="00856047" w:rsidP="00856047">
      <w:pPr>
        <w:tabs>
          <w:tab w:val="left" w:pos="450"/>
        </w:tabs>
        <w:ind w:right="90"/>
        <w:rPr>
          <w:b/>
          <w:bCs/>
          <w:sz w:val="22"/>
          <w:szCs w:val="22"/>
        </w:rPr>
      </w:pPr>
    </w:p>
    <w:p w:rsidR="00856047" w:rsidRDefault="00856047" w:rsidP="00856047">
      <w:pPr>
        <w:tabs>
          <w:tab w:val="left" w:pos="450"/>
        </w:tabs>
        <w:ind w:right="90"/>
        <w:rPr>
          <w:b/>
          <w:bCs/>
          <w:sz w:val="22"/>
          <w:szCs w:val="22"/>
        </w:rPr>
      </w:pPr>
    </w:p>
    <w:p w:rsidR="004551C8" w:rsidRDefault="004551C8" w:rsidP="004551C8">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4551C8" w:rsidRDefault="004551C8" w:rsidP="004551C8">
      <w:pPr>
        <w:tabs>
          <w:tab w:val="left" w:pos="450"/>
        </w:tabs>
        <w:ind w:right="90"/>
        <w:rPr>
          <w:b/>
          <w:bCs/>
          <w:sz w:val="22"/>
          <w:szCs w:val="22"/>
        </w:rPr>
      </w:pPr>
      <w:r>
        <w:rPr>
          <w:b/>
          <w:bCs/>
          <w:sz w:val="22"/>
          <w:szCs w:val="22"/>
        </w:rPr>
        <w:t xml:space="preserve">Mr. Henry seconded, motion carried.  </w:t>
      </w:r>
    </w:p>
    <w:p w:rsidR="004551C8" w:rsidRDefault="004551C8" w:rsidP="004551C8">
      <w:pPr>
        <w:tabs>
          <w:tab w:val="left" w:pos="450"/>
        </w:tabs>
        <w:ind w:right="90"/>
        <w:rPr>
          <w:b/>
          <w:bCs/>
          <w:sz w:val="22"/>
          <w:szCs w:val="22"/>
        </w:rPr>
      </w:pPr>
    </w:p>
    <w:p w:rsidR="004551C8" w:rsidRDefault="004551C8" w:rsidP="004551C8">
      <w:pPr>
        <w:tabs>
          <w:tab w:val="left" w:pos="450"/>
        </w:tabs>
        <w:ind w:right="90"/>
        <w:rPr>
          <w:b/>
          <w:bCs/>
          <w:sz w:val="22"/>
          <w:szCs w:val="22"/>
        </w:rPr>
      </w:pPr>
      <w:r>
        <w:rPr>
          <w:b/>
          <w:bCs/>
          <w:sz w:val="22"/>
          <w:szCs w:val="22"/>
        </w:rPr>
        <w:t>Mr. Sachs swore in:</w:t>
      </w:r>
    </w:p>
    <w:p w:rsidR="004551C8" w:rsidRDefault="004551C8" w:rsidP="004551C8">
      <w:pPr>
        <w:tabs>
          <w:tab w:val="left" w:pos="450"/>
        </w:tabs>
        <w:ind w:right="90"/>
        <w:rPr>
          <w:b/>
          <w:bCs/>
          <w:sz w:val="22"/>
          <w:szCs w:val="22"/>
        </w:rPr>
      </w:pPr>
    </w:p>
    <w:p w:rsidR="004551C8" w:rsidRDefault="004551C8" w:rsidP="004551C8">
      <w:pPr>
        <w:tabs>
          <w:tab w:val="left" w:pos="450"/>
        </w:tabs>
        <w:ind w:right="90"/>
        <w:rPr>
          <w:b/>
          <w:bCs/>
          <w:sz w:val="22"/>
          <w:szCs w:val="22"/>
        </w:rPr>
      </w:pPr>
      <w:r w:rsidRPr="00A63D6A">
        <w:rPr>
          <w:b/>
          <w:bCs/>
          <w:sz w:val="22"/>
          <w:szCs w:val="22"/>
          <w:u w:val="single"/>
        </w:rPr>
        <w:t>Ronald Sekman – 16 No. Edward Street</w:t>
      </w:r>
      <w:r>
        <w:rPr>
          <w:b/>
          <w:bCs/>
          <w:sz w:val="22"/>
          <w:szCs w:val="22"/>
        </w:rPr>
        <w:t>.  Mr. Sekman asked if the proposed strip mall was cancelled; Mr. Sachs explained that if the application was approved tonight it would be cancelled.  The existing house and garage on the lot are owned by Mr. Downey and are rentals.  Mr. Downey described for Mr. Sekman on the drawing his proposed plan as well as the new driveway.</w:t>
      </w:r>
    </w:p>
    <w:p w:rsidR="004551C8" w:rsidRDefault="004551C8" w:rsidP="004551C8">
      <w:pPr>
        <w:tabs>
          <w:tab w:val="left" w:pos="450"/>
        </w:tabs>
        <w:ind w:right="90"/>
        <w:rPr>
          <w:b/>
          <w:bCs/>
          <w:sz w:val="22"/>
          <w:szCs w:val="22"/>
        </w:rPr>
      </w:pPr>
    </w:p>
    <w:p w:rsidR="004551C8" w:rsidRDefault="004551C8" w:rsidP="004551C8">
      <w:pPr>
        <w:tabs>
          <w:tab w:val="left" w:pos="450"/>
        </w:tabs>
        <w:ind w:right="90"/>
        <w:rPr>
          <w:b/>
          <w:bCs/>
          <w:sz w:val="22"/>
          <w:szCs w:val="22"/>
        </w:rPr>
      </w:pPr>
      <w:r w:rsidRPr="00A63D6A">
        <w:rPr>
          <w:b/>
          <w:bCs/>
          <w:sz w:val="22"/>
          <w:szCs w:val="22"/>
          <w:u w:val="single"/>
        </w:rPr>
        <w:t>Wilma Montalvo – 329 Washington Road</w:t>
      </w:r>
      <w:r>
        <w:rPr>
          <w:b/>
          <w:bCs/>
          <w:sz w:val="22"/>
          <w:szCs w:val="22"/>
        </w:rPr>
        <w:t>.  Mrs. Montalvo asked about the driveways on the new property and asked if there would be enough room.  Mr. Downey again showed on the drawing that the driveway would be two cars wide and two cars deep; he also described how the cars would be able to maneuver on the driveways.</w:t>
      </w:r>
    </w:p>
    <w:p w:rsidR="004551C8" w:rsidRDefault="004551C8" w:rsidP="004551C8">
      <w:pPr>
        <w:tabs>
          <w:tab w:val="left" w:pos="450"/>
        </w:tabs>
        <w:ind w:right="90"/>
        <w:rPr>
          <w:b/>
          <w:bCs/>
          <w:sz w:val="22"/>
          <w:szCs w:val="22"/>
        </w:rPr>
      </w:pPr>
    </w:p>
    <w:p w:rsidR="004551C8" w:rsidRDefault="004551C8" w:rsidP="004551C8">
      <w:pPr>
        <w:tabs>
          <w:tab w:val="left" w:pos="450"/>
        </w:tabs>
        <w:ind w:right="90"/>
        <w:rPr>
          <w:b/>
          <w:bCs/>
          <w:sz w:val="22"/>
          <w:szCs w:val="22"/>
        </w:rPr>
      </w:pPr>
      <w:r w:rsidRPr="00A63D6A">
        <w:rPr>
          <w:b/>
          <w:bCs/>
          <w:sz w:val="22"/>
          <w:szCs w:val="22"/>
          <w:u w:val="single"/>
        </w:rPr>
        <w:t>Rosa Bianchi – 328 Washington Road</w:t>
      </w:r>
      <w:r>
        <w:rPr>
          <w:b/>
          <w:bCs/>
          <w:sz w:val="22"/>
          <w:szCs w:val="22"/>
        </w:rPr>
        <w:t>.  Mrs. Bianchi thanked Mr. Downey for the change in his application and his consideration for the neighbor’s concerns.</w:t>
      </w:r>
    </w:p>
    <w:p w:rsidR="004551C8" w:rsidRDefault="004551C8" w:rsidP="004551C8">
      <w:pPr>
        <w:tabs>
          <w:tab w:val="left" w:pos="450"/>
        </w:tabs>
        <w:ind w:right="90"/>
        <w:rPr>
          <w:b/>
          <w:bCs/>
          <w:sz w:val="22"/>
          <w:szCs w:val="22"/>
        </w:rPr>
      </w:pPr>
    </w:p>
    <w:p w:rsidR="00A63D6A" w:rsidRDefault="004551C8" w:rsidP="00A63D6A">
      <w:pPr>
        <w:tabs>
          <w:tab w:val="left" w:pos="450"/>
        </w:tabs>
        <w:ind w:left="-90" w:right="90"/>
        <w:rPr>
          <w:b/>
          <w:bCs/>
          <w:sz w:val="22"/>
          <w:szCs w:val="22"/>
        </w:rPr>
      </w:pPr>
      <w:r>
        <w:rPr>
          <w:b/>
          <w:bCs/>
          <w:sz w:val="22"/>
          <w:szCs w:val="22"/>
        </w:rPr>
        <w:t xml:space="preserve"> </w:t>
      </w:r>
      <w:r w:rsidR="00A63D6A" w:rsidRPr="00A63D6A">
        <w:rPr>
          <w:b/>
          <w:bCs/>
          <w:sz w:val="22"/>
          <w:szCs w:val="22"/>
          <w:u w:val="single"/>
        </w:rPr>
        <w:t>Richard Sosulski – 14 No. Edward Street</w:t>
      </w:r>
      <w:r w:rsidR="00A63D6A">
        <w:rPr>
          <w:b/>
          <w:bCs/>
          <w:sz w:val="22"/>
          <w:szCs w:val="22"/>
        </w:rPr>
        <w:t xml:space="preserve">.  Mr. Sosulski also thanked Mr. Downey for changing the application.  He said the neighbor across the street lives alone and has five (5) cars and he was concerned about parking. </w:t>
      </w:r>
    </w:p>
    <w:p w:rsidR="004551C8" w:rsidRDefault="00A63D6A" w:rsidP="00A63D6A">
      <w:pPr>
        <w:tabs>
          <w:tab w:val="left" w:pos="450"/>
        </w:tabs>
        <w:ind w:left="-90" w:right="90"/>
        <w:rPr>
          <w:b/>
          <w:bCs/>
          <w:sz w:val="22"/>
          <w:szCs w:val="22"/>
        </w:rPr>
      </w:pPr>
      <w:r>
        <w:rPr>
          <w:b/>
          <w:bCs/>
          <w:sz w:val="22"/>
          <w:szCs w:val="22"/>
        </w:rPr>
        <w:t>Mr. Downey explained that he will be moving the new house back on the lot and will be adding additional space.  Mr. Sachs said the driveway area facing</w:t>
      </w:r>
      <w:r w:rsidR="00393CCC">
        <w:rPr>
          <w:b/>
          <w:bCs/>
          <w:sz w:val="22"/>
          <w:szCs w:val="22"/>
        </w:rPr>
        <w:t xml:space="preserve"> </w:t>
      </w:r>
      <w:r>
        <w:rPr>
          <w:b/>
          <w:bCs/>
          <w:sz w:val="22"/>
          <w:szCs w:val="22"/>
        </w:rPr>
        <w:t xml:space="preserve">No. Edward St. could be a condition of approval. </w:t>
      </w:r>
    </w:p>
    <w:p w:rsidR="004551C8" w:rsidRDefault="004551C8" w:rsidP="004551C8">
      <w:pPr>
        <w:tabs>
          <w:tab w:val="left" w:pos="450"/>
        </w:tabs>
        <w:ind w:right="90"/>
        <w:rPr>
          <w:b/>
          <w:bCs/>
          <w:sz w:val="22"/>
          <w:szCs w:val="22"/>
        </w:rPr>
      </w:pPr>
    </w:p>
    <w:p w:rsidR="00A63D6A" w:rsidRDefault="004551C8" w:rsidP="00A63D6A">
      <w:pPr>
        <w:tabs>
          <w:tab w:val="left" w:pos="450"/>
        </w:tabs>
        <w:ind w:left="-90" w:right="90"/>
        <w:rPr>
          <w:b/>
          <w:bCs/>
          <w:sz w:val="22"/>
          <w:szCs w:val="22"/>
        </w:rPr>
      </w:pPr>
      <w:r>
        <w:rPr>
          <w:b/>
          <w:bCs/>
          <w:sz w:val="22"/>
          <w:szCs w:val="22"/>
        </w:rPr>
        <w:t xml:space="preserve"> </w:t>
      </w:r>
      <w:r w:rsidR="00A63D6A">
        <w:rPr>
          <w:b/>
          <w:bCs/>
          <w:sz w:val="22"/>
          <w:szCs w:val="22"/>
        </w:rPr>
        <w:t>M</w:t>
      </w:r>
      <w:r>
        <w:rPr>
          <w:b/>
          <w:bCs/>
          <w:sz w:val="22"/>
          <w:szCs w:val="22"/>
        </w:rPr>
        <w:t>r. Walsh asked for motion to close public portion;</w:t>
      </w:r>
      <w:r w:rsidR="00A63D6A">
        <w:rPr>
          <w:b/>
          <w:bCs/>
          <w:sz w:val="22"/>
          <w:szCs w:val="22"/>
        </w:rPr>
        <w:t xml:space="preserve"> </w:t>
      </w:r>
      <w:r>
        <w:rPr>
          <w:b/>
          <w:bCs/>
          <w:sz w:val="22"/>
          <w:szCs w:val="22"/>
        </w:rPr>
        <w:t xml:space="preserve">Mr. </w:t>
      </w:r>
      <w:r w:rsidR="00A63D6A">
        <w:rPr>
          <w:b/>
          <w:bCs/>
          <w:sz w:val="22"/>
          <w:szCs w:val="22"/>
        </w:rPr>
        <w:t>Kreismer</w:t>
      </w:r>
      <w:r>
        <w:rPr>
          <w:b/>
          <w:bCs/>
          <w:sz w:val="22"/>
          <w:szCs w:val="22"/>
        </w:rPr>
        <w:t xml:space="preserve"> made motion to close public portion,</w:t>
      </w:r>
    </w:p>
    <w:p w:rsidR="004551C8" w:rsidRDefault="00A63D6A" w:rsidP="00A63D6A">
      <w:pPr>
        <w:tabs>
          <w:tab w:val="left" w:pos="450"/>
        </w:tabs>
        <w:ind w:left="-90" w:right="90"/>
        <w:rPr>
          <w:b/>
          <w:bCs/>
          <w:sz w:val="22"/>
          <w:szCs w:val="22"/>
        </w:rPr>
      </w:pPr>
      <w:r>
        <w:rPr>
          <w:b/>
          <w:bCs/>
          <w:sz w:val="22"/>
          <w:szCs w:val="22"/>
        </w:rPr>
        <w:t xml:space="preserve"> </w:t>
      </w:r>
      <w:r w:rsidR="004551C8">
        <w:rPr>
          <w:b/>
          <w:bCs/>
          <w:sz w:val="22"/>
          <w:szCs w:val="22"/>
        </w:rPr>
        <w:t xml:space="preserve">Mr. </w:t>
      </w:r>
      <w:r>
        <w:rPr>
          <w:b/>
          <w:bCs/>
          <w:sz w:val="22"/>
          <w:szCs w:val="22"/>
        </w:rPr>
        <w:t>Henry</w:t>
      </w:r>
      <w:r w:rsidR="004551C8">
        <w:rPr>
          <w:b/>
          <w:bCs/>
          <w:sz w:val="22"/>
          <w:szCs w:val="22"/>
        </w:rPr>
        <w:t xml:space="preserve"> seconded, motion carried.</w:t>
      </w:r>
    </w:p>
    <w:p w:rsidR="00A63D6A" w:rsidRDefault="00A63D6A" w:rsidP="00A63D6A">
      <w:pPr>
        <w:tabs>
          <w:tab w:val="left" w:pos="450"/>
        </w:tabs>
        <w:ind w:left="-90" w:right="90"/>
        <w:rPr>
          <w:b/>
          <w:bCs/>
          <w:sz w:val="22"/>
          <w:szCs w:val="22"/>
        </w:rPr>
      </w:pPr>
    </w:p>
    <w:p w:rsidR="00A63D6A" w:rsidRDefault="00A63D6A" w:rsidP="00A63D6A">
      <w:pPr>
        <w:tabs>
          <w:tab w:val="left" w:pos="450"/>
        </w:tabs>
        <w:ind w:left="-90" w:right="90"/>
        <w:rPr>
          <w:b/>
          <w:bCs/>
          <w:sz w:val="22"/>
          <w:szCs w:val="22"/>
        </w:rPr>
      </w:pPr>
      <w:r>
        <w:rPr>
          <w:b/>
          <w:bCs/>
          <w:sz w:val="22"/>
          <w:szCs w:val="22"/>
        </w:rPr>
        <w:t>Mr. Sachs stated that the conditions of approval would be:</w:t>
      </w:r>
    </w:p>
    <w:p w:rsidR="00A63D6A" w:rsidRDefault="00A63D6A" w:rsidP="00A63D6A">
      <w:pPr>
        <w:tabs>
          <w:tab w:val="left" w:pos="450"/>
        </w:tabs>
        <w:ind w:left="-90" w:right="90"/>
        <w:rPr>
          <w:b/>
          <w:bCs/>
          <w:sz w:val="22"/>
          <w:szCs w:val="22"/>
        </w:rPr>
      </w:pPr>
    </w:p>
    <w:p w:rsidR="00A63D6A" w:rsidRDefault="00A63D6A" w:rsidP="00A63D6A">
      <w:pPr>
        <w:pStyle w:val="ListParagraph"/>
        <w:numPr>
          <w:ilvl w:val="0"/>
          <w:numId w:val="34"/>
        </w:numPr>
        <w:tabs>
          <w:tab w:val="left" w:pos="450"/>
        </w:tabs>
        <w:ind w:right="90"/>
        <w:rPr>
          <w:b/>
          <w:bCs/>
          <w:sz w:val="22"/>
          <w:szCs w:val="22"/>
        </w:rPr>
      </w:pPr>
      <w:r>
        <w:rPr>
          <w:b/>
          <w:bCs/>
          <w:sz w:val="22"/>
          <w:szCs w:val="22"/>
        </w:rPr>
        <w:t>Comply with the reports from Mr. Cornell and Mr. Leoncavallo</w:t>
      </w:r>
    </w:p>
    <w:p w:rsidR="00A63D6A" w:rsidRDefault="00A63D6A" w:rsidP="00A63D6A">
      <w:pPr>
        <w:pStyle w:val="ListParagraph"/>
        <w:numPr>
          <w:ilvl w:val="0"/>
          <w:numId w:val="34"/>
        </w:numPr>
        <w:tabs>
          <w:tab w:val="left" w:pos="450"/>
        </w:tabs>
        <w:ind w:right="90"/>
        <w:rPr>
          <w:b/>
          <w:bCs/>
          <w:sz w:val="22"/>
          <w:szCs w:val="22"/>
        </w:rPr>
      </w:pPr>
      <w:r>
        <w:rPr>
          <w:b/>
          <w:bCs/>
          <w:sz w:val="22"/>
          <w:szCs w:val="22"/>
        </w:rPr>
        <w:t>Pave the driveway 2 car width</w:t>
      </w:r>
    </w:p>
    <w:p w:rsidR="00A63D6A" w:rsidRPr="00A63D6A" w:rsidRDefault="00A63D6A" w:rsidP="00A63D6A">
      <w:pPr>
        <w:pStyle w:val="ListParagraph"/>
        <w:numPr>
          <w:ilvl w:val="0"/>
          <w:numId w:val="34"/>
        </w:numPr>
        <w:tabs>
          <w:tab w:val="left" w:pos="450"/>
        </w:tabs>
        <w:ind w:right="90"/>
        <w:rPr>
          <w:b/>
          <w:bCs/>
          <w:sz w:val="22"/>
          <w:szCs w:val="22"/>
        </w:rPr>
      </w:pPr>
      <w:r>
        <w:rPr>
          <w:b/>
          <w:bCs/>
          <w:sz w:val="22"/>
          <w:szCs w:val="22"/>
        </w:rPr>
        <w:t>If the application is approved, the Planning Board application must be withdrawn</w:t>
      </w:r>
    </w:p>
    <w:p w:rsidR="004551C8" w:rsidRDefault="004551C8" w:rsidP="00A63D6A">
      <w:pPr>
        <w:tabs>
          <w:tab w:val="left" w:pos="450"/>
        </w:tabs>
        <w:ind w:left="-90" w:right="90"/>
        <w:rPr>
          <w:b/>
          <w:bCs/>
          <w:sz w:val="22"/>
          <w:szCs w:val="22"/>
        </w:rPr>
      </w:pPr>
    </w:p>
    <w:p w:rsidR="004551C8" w:rsidRDefault="004551C8" w:rsidP="00A63D6A">
      <w:pPr>
        <w:tabs>
          <w:tab w:val="left" w:pos="1080"/>
          <w:tab w:val="left" w:pos="2340"/>
          <w:tab w:val="left" w:pos="3510"/>
          <w:tab w:val="left" w:pos="6120"/>
          <w:tab w:val="left" w:pos="6570"/>
          <w:tab w:val="left" w:pos="9540"/>
        </w:tabs>
        <w:ind w:left="-90" w:right="90"/>
        <w:rPr>
          <w:b/>
          <w:bCs/>
          <w:sz w:val="22"/>
          <w:szCs w:val="22"/>
        </w:rPr>
      </w:pPr>
      <w:r>
        <w:rPr>
          <w:b/>
          <w:bCs/>
          <w:sz w:val="22"/>
          <w:szCs w:val="22"/>
        </w:rPr>
        <w:t>Mr. Walsh asked for motion to approve/deny this application.  Mr.</w:t>
      </w:r>
      <w:r w:rsidR="00CF68F5">
        <w:rPr>
          <w:b/>
          <w:bCs/>
          <w:sz w:val="22"/>
          <w:szCs w:val="22"/>
        </w:rPr>
        <w:t xml:space="preserve"> Kreismer</w:t>
      </w:r>
      <w:r>
        <w:rPr>
          <w:b/>
          <w:bCs/>
          <w:sz w:val="22"/>
          <w:szCs w:val="22"/>
        </w:rPr>
        <w:t xml:space="preserve"> made motion to approve the application, Mr. </w:t>
      </w:r>
      <w:r w:rsidR="00CF68F5">
        <w:rPr>
          <w:b/>
          <w:bCs/>
          <w:sz w:val="22"/>
          <w:szCs w:val="22"/>
        </w:rPr>
        <w:t>Henry</w:t>
      </w:r>
      <w:r>
        <w:rPr>
          <w:b/>
          <w:bCs/>
          <w:sz w:val="22"/>
          <w:szCs w:val="22"/>
        </w:rPr>
        <w:t xml:space="preserve"> seconded.  Roll Call: </w:t>
      </w:r>
    </w:p>
    <w:p w:rsidR="004551C8" w:rsidRDefault="004551C8" w:rsidP="00A63D6A">
      <w:pPr>
        <w:tabs>
          <w:tab w:val="left" w:pos="450"/>
        </w:tabs>
        <w:ind w:left="-90" w:right="90"/>
        <w:rPr>
          <w:b/>
          <w:bCs/>
          <w:sz w:val="22"/>
          <w:szCs w:val="22"/>
        </w:rPr>
      </w:pPr>
    </w:p>
    <w:p w:rsidR="004551C8" w:rsidRDefault="004551C8" w:rsidP="00A63D6A">
      <w:pPr>
        <w:tabs>
          <w:tab w:val="left" w:pos="0"/>
        </w:tabs>
        <w:ind w:left="-90" w:right="90"/>
        <w:rPr>
          <w:b/>
          <w:bCs/>
          <w:sz w:val="22"/>
          <w:szCs w:val="22"/>
        </w:rPr>
      </w:pPr>
      <w:r>
        <w:rPr>
          <w:b/>
          <w:bCs/>
          <w:sz w:val="22"/>
          <w:szCs w:val="22"/>
        </w:rPr>
        <w:t xml:space="preserve">Yes:   Mr. Walsh, Mr. Green, Mr. Kuczynski, Mr. Kreismer, Ms. Catallo, Mr. Henry, Mr. Esposito           </w:t>
      </w:r>
    </w:p>
    <w:p w:rsidR="004551C8" w:rsidRDefault="004551C8" w:rsidP="00A63D6A">
      <w:pPr>
        <w:tabs>
          <w:tab w:val="left" w:pos="450"/>
        </w:tabs>
        <w:ind w:left="-90" w:right="90"/>
        <w:rPr>
          <w:b/>
          <w:bCs/>
          <w:sz w:val="22"/>
          <w:szCs w:val="22"/>
        </w:rPr>
      </w:pPr>
    </w:p>
    <w:p w:rsidR="004551C8" w:rsidRDefault="004551C8" w:rsidP="00A63D6A">
      <w:pPr>
        <w:tabs>
          <w:tab w:val="left" w:pos="450"/>
        </w:tabs>
        <w:ind w:left="-90" w:right="90"/>
        <w:rPr>
          <w:b/>
          <w:bCs/>
          <w:sz w:val="22"/>
          <w:szCs w:val="22"/>
        </w:rPr>
      </w:pPr>
    </w:p>
    <w:p w:rsidR="00856047" w:rsidRDefault="00856047" w:rsidP="00856047">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2921AB" w:rsidRDefault="002921AB"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B13ED8">
      <w:pPr>
        <w:tabs>
          <w:tab w:val="left" w:pos="450"/>
        </w:tabs>
        <w:ind w:right="90"/>
        <w:rPr>
          <w:b/>
          <w:bCs/>
          <w:sz w:val="22"/>
          <w:szCs w:val="22"/>
        </w:rPr>
      </w:pPr>
    </w:p>
    <w:p w:rsidR="00856047"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56047" w:rsidRPr="00CB4199" w:rsidRDefault="00856047" w:rsidP="0085604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22, 2015</w:t>
      </w:r>
    </w:p>
    <w:p w:rsidR="00856047" w:rsidRDefault="00856047" w:rsidP="00856047">
      <w:pPr>
        <w:tabs>
          <w:tab w:val="left" w:pos="450"/>
        </w:tabs>
        <w:ind w:right="90"/>
        <w:rPr>
          <w:b/>
          <w:bCs/>
          <w:sz w:val="22"/>
          <w:szCs w:val="22"/>
        </w:rPr>
      </w:pPr>
    </w:p>
    <w:p w:rsidR="00856047" w:rsidRDefault="00856047"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F66F53">
        <w:rPr>
          <w:b/>
          <w:bCs/>
          <w:sz w:val="22"/>
          <w:szCs w:val="22"/>
        </w:rPr>
        <w:t>15-02</w:t>
      </w:r>
      <w:r>
        <w:rPr>
          <w:b/>
          <w:bCs/>
          <w:sz w:val="22"/>
          <w:szCs w:val="22"/>
        </w:rPr>
        <w:tab/>
      </w:r>
      <w:r>
        <w:rPr>
          <w:b/>
          <w:bCs/>
          <w:sz w:val="22"/>
          <w:szCs w:val="22"/>
        </w:rPr>
        <w:tab/>
      </w:r>
      <w:r w:rsidR="00F66F53">
        <w:rPr>
          <w:b/>
          <w:bCs/>
          <w:sz w:val="22"/>
          <w:szCs w:val="22"/>
        </w:rPr>
        <w:t>Isabel Bush</w:t>
      </w:r>
      <w:r w:rsidR="001E4D1F">
        <w:rPr>
          <w:b/>
          <w:bCs/>
          <w:sz w:val="22"/>
          <w:szCs w:val="22"/>
        </w:rPr>
        <w:tab/>
      </w:r>
      <w:r>
        <w:rPr>
          <w:b/>
          <w:bCs/>
          <w:sz w:val="22"/>
          <w:szCs w:val="22"/>
        </w:rPr>
        <w:tab/>
      </w:r>
      <w:r w:rsidR="001221B9">
        <w:rPr>
          <w:b/>
          <w:bCs/>
          <w:sz w:val="22"/>
          <w:szCs w:val="22"/>
        </w:rPr>
        <w:t xml:space="preserve">      </w:t>
      </w:r>
      <w:r w:rsidR="00F66F53">
        <w:rPr>
          <w:b/>
          <w:bCs/>
          <w:sz w:val="22"/>
          <w:szCs w:val="22"/>
        </w:rPr>
        <w:t>641 Main St.</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6968DE">
        <w:rPr>
          <w:b/>
          <w:sz w:val="22"/>
          <w:szCs w:val="22"/>
        </w:rPr>
        <w:t>Walsh</w:t>
      </w:r>
      <w:r w:rsidR="00B13ED8">
        <w:rPr>
          <w:b/>
          <w:sz w:val="22"/>
          <w:szCs w:val="22"/>
        </w:rPr>
        <w:t xml:space="preserve"> </w:t>
      </w:r>
      <w:r w:rsidR="00B13ED8" w:rsidRPr="00FB2AD4">
        <w:rPr>
          <w:b/>
          <w:sz w:val="22"/>
          <w:szCs w:val="22"/>
        </w:rPr>
        <w:t>asked for motion to memorialize reso</w:t>
      </w:r>
      <w:r w:rsidR="00B13ED8">
        <w:rPr>
          <w:b/>
          <w:sz w:val="22"/>
          <w:szCs w:val="22"/>
        </w:rPr>
        <w:t>lution.  Mr.</w:t>
      </w:r>
      <w:r w:rsidR="006968DE">
        <w:rPr>
          <w:b/>
          <w:sz w:val="22"/>
          <w:szCs w:val="22"/>
        </w:rPr>
        <w:t xml:space="preserve"> </w:t>
      </w:r>
      <w:r w:rsidR="00E9370E">
        <w:rPr>
          <w:b/>
          <w:sz w:val="22"/>
          <w:szCs w:val="22"/>
        </w:rPr>
        <w:t>Henry</w:t>
      </w:r>
      <w:r w:rsidR="00B13ED8">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 xml:space="preserve">Mr. </w:t>
      </w:r>
      <w:r w:rsidR="00E9370E">
        <w:rPr>
          <w:b/>
          <w:sz w:val="22"/>
          <w:szCs w:val="22"/>
        </w:rPr>
        <w:t>Kreismer</w:t>
      </w:r>
      <w:r w:rsidR="001E4D1F">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EC5EBF">
        <w:rPr>
          <w:b/>
          <w:bCs/>
          <w:sz w:val="22"/>
          <w:szCs w:val="22"/>
        </w:rPr>
        <w:t xml:space="preserve">Mr. Walsh, </w:t>
      </w:r>
      <w:r w:rsidR="008F5A33">
        <w:rPr>
          <w:b/>
          <w:bCs/>
          <w:sz w:val="22"/>
          <w:szCs w:val="22"/>
        </w:rPr>
        <w:t xml:space="preserve">Mr. Green, </w:t>
      </w:r>
      <w:r w:rsidR="00374618">
        <w:rPr>
          <w:b/>
          <w:bCs/>
          <w:sz w:val="22"/>
          <w:szCs w:val="22"/>
        </w:rPr>
        <w:t xml:space="preserve">Mr. Kuczynski, Mr. Kreismer, </w:t>
      </w:r>
      <w:r w:rsidR="001E4D1F">
        <w:rPr>
          <w:b/>
          <w:bCs/>
          <w:sz w:val="22"/>
          <w:szCs w:val="22"/>
        </w:rPr>
        <w:t xml:space="preserve">Ms. Catallo, </w:t>
      </w:r>
      <w:r w:rsidR="006968DE">
        <w:rPr>
          <w:b/>
          <w:bCs/>
          <w:sz w:val="22"/>
          <w:szCs w:val="22"/>
        </w:rPr>
        <w:t xml:space="preserve"> </w:t>
      </w:r>
      <w:r w:rsidR="001E4D1F">
        <w:rPr>
          <w:b/>
          <w:bCs/>
          <w:sz w:val="22"/>
          <w:szCs w:val="22"/>
        </w:rPr>
        <w:t xml:space="preserve">Mr. </w:t>
      </w:r>
      <w:r w:rsidR="008F5A33">
        <w:rPr>
          <w:b/>
          <w:bCs/>
          <w:sz w:val="22"/>
          <w:szCs w:val="22"/>
        </w:rPr>
        <w:t>Henry</w:t>
      </w:r>
      <w:r w:rsidR="001E4D1F">
        <w:rPr>
          <w:b/>
          <w:bCs/>
          <w:sz w:val="22"/>
          <w:szCs w:val="22"/>
        </w:rPr>
        <w:t>,</w:t>
      </w:r>
      <w:r w:rsidR="00F66F53">
        <w:rPr>
          <w:b/>
          <w:bCs/>
          <w:sz w:val="22"/>
          <w:szCs w:val="22"/>
        </w:rPr>
        <w:t xml:space="preserve"> Mr. Esposito</w:t>
      </w:r>
    </w:p>
    <w:p w:rsidR="008F5A33" w:rsidRDefault="008F5A33" w:rsidP="008F5A33">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6968DE">
        <w:rPr>
          <w:sz w:val="22"/>
          <w:szCs w:val="22"/>
        </w:rPr>
        <w:t>Walsh</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F66F53">
        <w:rPr>
          <w:sz w:val="22"/>
          <w:szCs w:val="22"/>
        </w:rPr>
        <w:t>March 25</w:t>
      </w:r>
      <w:r w:rsidR="00F32118">
        <w:rPr>
          <w:sz w:val="22"/>
          <w:szCs w:val="22"/>
        </w:rPr>
        <w:t>, 201</w:t>
      </w:r>
      <w:r w:rsidR="00B76DA3">
        <w:rPr>
          <w:sz w:val="22"/>
          <w:szCs w:val="22"/>
        </w:rPr>
        <w:t>5</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FF1F73">
        <w:rPr>
          <w:sz w:val="22"/>
          <w:szCs w:val="22"/>
        </w:rPr>
        <w:t xml:space="preserve"> </w:t>
      </w:r>
      <w:r w:rsidR="00E9370E">
        <w:rPr>
          <w:sz w:val="22"/>
          <w:szCs w:val="22"/>
        </w:rPr>
        <w:t>Kreismer</w:t>
      </w:r>
      <w:r w:rsidR="00FF1F73">
        <w:rPr>
          <w:sz w:val="22"/>
          <w:szCs w:val="22"/>
        </w:rPr>
        <w:t xml:space="preserve"> 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FF1F73">
        <w:rPr>
          <w:sz w:val="22"/>
          <w:szCs w:val="22"/>
        </w:rPr>
        <w:t xml:space="preserve"> </w:t>
      </w:r>
      <w:r w:rsidR="00E9370E">
        <w:rPr>
          <w:sz w:val="22"/>
          <w:szCs w:val="22"/>
        </w:rPr>
        <w:t>Henry</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6968DE">
        <w:rPr>
          <w:b/>
          <w:sz w:val="22"/>
          <w:szCs w:val="22"/>
        </w:rPr>
        <w:t xml:space="preserve"> </w:t>
      </w:r>
      <w:r w:rsidR="00E9370E">
        <w:rPr>
          <w:b/>
          <w:sz w:val="22"/>
          <w:szCs w:val="22"/>
        </w:rPr>
        <w:t>Green</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FF1F73">
        <w:rPr>
          <w:b/>
          <w:sz w:val="22"/>
          <w:szCs w:val="22"/>
        </w:rPr>
        <w:t xml:space="preserve"> </w:t>
      </w:r>
      <w:r w:rsidR="00E9370E">
        <w:rPr>
          <w:b/>
          <w:sz w:val="22"/>
          <w:szCs w:val="22"/>
        </w:rPr>
        <w:t>Kuczynski</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C75B7D" w:rsidRPr="00C75B7D">
      <w:rPr>
        <w:rFonts w:asciiTheme="majorHAnsi" w:hAnsiTheme="majorHAnsi"/>
        <w:noProof/>
      </w:rPr>
      <w:t>2</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33"/>
  </w:num>
  <w:num w:numId="3">
    <w:abstractNumId w:val="2"/>
  </w:num>
  <w:num w:numId="4">
    <w:abstractNumId w:val="10"/>
  </w:num>
  <w:num w:numId="5">
    <w:abstractNumId w:val="8"/>
  </w:num>
  <w:num w:numId="6">
    <w:abstractNumId w:val="27"/>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6"/>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31"/>
  </w:num>
  <w:num w:numId="23">
    <w:abstractNumId w:val="5"/>
  </w:num>
  <w:num w:numId="24">
    <w:abstractNumId w:val="30"/>
  </w:num>
  <w:num w:numId="25">
    <w:abstractNumId w:val="12"/>
  </w:num>
  <w:num w:numId="26">
    <w:abstractNumId w:val="15"/>
  </w:num>
  <w:num w:numId="27">
    <w:abstractNumId w:val="18"/>
  </w:num>
  <w:num w:numId="28">
    <w:abstractNumId w:val="32"/>
  </w:num>
  <w:num w:numId="29">
    <w:abstractNumId w:val="23"/>
  </w:num>
  <w:num w:numId="30">
    <w:abstractNumId w:val="17"/>
  </w:num>
  <w:num w:numId="31">
    <w:abstractNumId w:val="1"/>
  </w:num>
  <w:num w:numId="32">
    <w:abstractNumId w:val="0"/>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53C"/>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ECC"/>
    <w:rsid w:val="000B3FE4"/>
    <w:rsid w:val="000B5C44"/>
    <w:rsid w:val="000B5C67"/>
    <w:rsid w:val="000B63F8"/>
    <w:rsid w:val="000B673A"/>
    <w:rsid w:val="000B6A9D"/>
    <w:rsid w:val="000B6EA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9B9"/>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1AB"/>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2917"/>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E52"/>
    <w:rsid w:val="007A41F9"/>
    <w:rsid w:val="007A4FAD"/>
    <w:rsid w:val="007A55FD"/>
    <w:rsid w:val="007A6D53"/>
    <w:rsid w:val="007A6EBD"/>
    <w:rsid w:val="007A71C0"/>
    <w:rsid w:val="007A78DB"/>
    <w:rsid w:val="007B0843"/>
    <w:rsid w:val="007B10ED"/>
    <w:rsid w:val="007B1966"/>
    <w:rsid w:val="007B2663"/>
    <w:rsid w:val="007B2E97"/>
    <w:rsid w:val="007B333A"/>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2DA1"/>
    <w:rsid w:val="00803980"/>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4CD"/>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19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4BE"/>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586"/>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7A6"/>
    <w:rsid w:val="00B57806"/>
    <w:rsid w:val="00B60314"/>
    <w:rsid w:val="00B60C17"/>
    <w:rsid w:val="00B60C1F"/>
    <w:rsid w:val="00B610D0"/>
    <w:rsid w:val="00B617B6"/>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2C5F"/>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074"/>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5B7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560"/>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B53"/>
    <w:rsid w:val="00DF4F0A"/>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DE"/>
    <w:rsid w:val="00E53176"/>
    <w:rsid w:val="00E534C7"/>
    <w:rsid w:val="00E54493"/>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6F53"/>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BC98-7C84-4A27-B095-0F8F79CD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24</cp:revision>
  <cp:lastPrinted>2014-12-03T18:55:00Z</cp:lastPrinted>
  <dcterms:created xsi:type="dcterms:W3CDTF">2015-04-09T14:08:00Z</dcterms:created>
  <dcterms:modified xsi:type="dcterms:W3CDTF">2015-05-27T13:23:00Z</dcterms:modified>
</cp:coreProperties>
</file>